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03D9" w14:textId="288C8225" w:rsidR="00C275D0" w:rsidRPr="00C275D0" w:rsidRDefault="0035691B" w:rsidP="00C275D0">
      <w:pPr>
        <w:rPr>
          <w:rFonts w:ascii="Arial" w:hAnsi="Arial" w:cs="Arial"/>
          <w:b/>
          <w:sz w:val="26"/>
          <w:szCs w:val="26"/>
          <w:lang w:val="en-GB"/>
        </w:rPr>
      </w:pPr>
      <w:r>
        <w:rPr>
          <w:rFonts w:ascii="Arial" w:hAnsi="Arial" w:cs="Arial"/>
          <w:b/>
          <w:sz w:val="26"/>
          <w:szCs w:val="26"/>
          <w:lang w:val="en-GB"/>
        </w:rPr>
        <w:t xml:space="preserve">Addendum 2: </w:t>
      </w:r>
      <w:r w:rsidR="00C275D0" w:rsidRPr="00C275D0">
        <w:rPr>
          <w:rFonts w:ascii="Arial" w:hAnsi="Arial" w:cs="Arial"/>
          <w:b/>
          <w:sz w:val="26"/>
          <w:szCs w:val="26"/>
          <w:lang w:val="en-GB"/>
        </w:rPr>
        <w:t>DAS Standing Orders</w:t>
      </w:r>
    </w:p>
    <w:p w14:paraId="3B388F4C" w14:textId="77777777" w:rsidR="00C275D0" w:rsidRDefault="00C275D0" w:rsidP="00C275D0">
      <w:pPr>
        <w:rPr>
          <w:rFonts w:ascii="Arial" w:hAnsi="Arial" w:cs="Arial"/>
          <w:sz w:val="26"/>
          <w:szCs w:val="26"/>
          <w:lang w:val="en-GB"/>
        </w:rPr>
      </w:pPr>
    </w:p>
    <w:p w14:paraId="03DE2D01" w14:textId="77777777" w:rsidR="00C275D0" w:rsidRDefault="00C275D0" w:rsidP="00C275D0">
      <w:pPr>
        <w:rPr>
          <w:rFonts w:ascii="Arial" w:hAnsi="Arial" w:cs="Arial"/>
          <w:sz w:val="26"/>
          <w:szCs w:val="26"/>
          <w:lang w:val="en-GB"/>
        </w:rPr>
      </w:pPr>
      <w:r>
        <w:rPr>
          <w:rFonts w:ascii="Arial" w:hAnsi="Arial" w:cs="Arial"/>
          <w:sz w:val="26"/>
          <w:szCs w:val="26"/>
          <w:lang w:val="en-GB"/>
        </w:rPr>
        <w:t>Decision making within DAS will be performed within the Executive and the committee. The Executive may choose to make short to medium term decisions in the best interests of the Society out with the committee as long as all 3 officers are in consensus; if not, the issue would have to be raised at the next committee meeting. A strategy or planning decision that would be regarded as ‘long-term’, i.e. beyond the terms of the Executive, requires ratification by the committee to be passed.</w:t>
      </w:r>
      <w:r w:rsidR="00B41FDF">
        <w:rPr>
          <w:rFonts w:ascii="Arial" w:hAnsi="Arial" w:cs="Arial"/>
          <w:sz w:val="26"/>
          <w:szCs w:val="26"/>
          <w:lang w:val="en-GB"/>
        </w:rPr>
        <w:t xml:space="preserve"> Some issues raised will be deemed by the Executive to require a committee decision, rather than committee ratification.</w:t>
      </w:r>
    </w:p>
    <w:p w14:paraId="7D714365" w14:textId="77777777" w:rsidR="00C275D0" w:rsidRDefault="00C275D0" w:rsidP="00C275D0">
      <w:pPr>
        <w:rPr>
          <w:rFonts w:ascii="Arial" w:hAnsi="Arial" w:cs="Arial"/>
          <w:sz w:val="26"/>
          <w:szCs w:val="26"/>
          <w:lang w:val="en-GB"/>
        </w:rPr>
      </w:pPr>
    </w:p>
    <w:p w14:paraId="7D337731" w14:textId="77777777" w:rsidR="00C275D0" w:rsidRDefault="00C275D0" w:rsidP="00C275D0">
      <w:pPr>
        <w:rPr>
          <w:rFonts w:ascii="Arial" w:hAnsi="Arial" w:cs="Arial"/>
          <w:sz w:val="26"/>
          <w:szCs w:val="26"/>
          <w:lang w:val="en-GB"/>
        </w:rPr>
      </w:pPr>
      <w:r>
        <w:rPr>
          <w:rFonts w:ascii="Arial" w:hAnsi="Arial" w:cs="Arial"/>
          <w:sz w:val="26"/>
          <w:szCs w:val="26"/>
          <w:lang w:val="en-GB"/>
        </w:rPr>
        <w:t>Agenda items at the committee meetings will be highlighted as follows: -</w:t>
      </w:r>
    </w:p>
    <w:p w14:paraId="3A709C98" w14:textId="77777777" w:rsidR="00B41FDF" w:rsidRDefault="00B41FDF" w:rsidP="00C275D0">
      <w:pPr>
        <w:rPr>
          <w:rFonts w:ascii="Arial" w:hAnsi="Arial" w:cs="Arial"/>
          <w:sz w:val="26"/>
          <w:szCs w:val="26"/>
          <w:lang w:val="en-GB"/>
        </w:rPr>
      </w:pPr>
    </w:p>
    <w:p w14:paraId="0D344E8F" w14:textId="77777777" w:rsidR="00C275D0" w:rsidRDefault="00C275D0" w:rsidP="00C275D0">
      <w:pPr>
        <w:pStyle w:val="ListParagraph"/>
        <w:numPr>
          <w:ilvl w:val="0"/>
          <w:numId w:val="1"/>
        </w:numPr>
        <w:rPr>
          <w:rFonts w:ascii="Arial" w:hAnsi="Arial" w:cs="Arial"/>
          <w:sz w:val="26"/>
          <w:szCs w:val="26"/>
          <w:lang w:val="en-GB"/>
        </w:rPr>
      </w:pPr>
      <w:r>
        <w:rPr>
          <w:rFonts w:ascii="Arial" w:hAnsi="Arial" w:cs="Arial"/>
          <w:sz w:val="26"/>
          <w:szCs w:val="26"/>
          <w:lang w:val="en-GB"/>
        </w:rPr>
        <w:t>For Information (to committee)</w:t>
      </w:r>
    </w:p>
    <w:p w14:paraId="2AB68789" w14:textId="77777777" w:rsidR="00C275D0" w:rsidRDefault="00C275D0" w:rsidP="00C275D0">
      <w:pPr>
        <w:pStyle w:val="ListParagraph"/>
        <w:numPr>
          <w:ilvl w:val="0"/>
          <w:numId w:val="1"/>
        </w:numPr>
        <w:rPr>
          <w:rFonts w:ascii="Arial" w:hAnsi="Arial" w:cs="Arial"/>
          <w:sz w:val="26"/>
          <w:szCs w:val="26"/>
          <w:lang w:val="en-GB"/>
        </w:rPr>
      </w:pPr>
      <w:r>
        <w:rPr>
          <w:rFonts w:ascii="Arial" w:hAnsi="Arial" w:cs="Arial"/>
          <w:sz w:val="26"/>
          <w:szCs w:val="26"/>
          <w:lang w:val="en-GB"/>
        </w:rPr>
        <w:t>For Ratification (by committee)</w:t>
      </w:r>
    </w:p>
    <w:p w14:paraId="377A6677" w14:textId="77777777" w:rsidR="00C275D0" w:rsidRDefault="00C275D0" w:rsidP="00C275D0">
      <w:pPr>
        <w:pStyle w:val="ListParagraph"/>
        <w:numPr>
          <w:ilvl w:val="0"/>
          <w:numId w:val="1"/>
        </w:numPr>
        <w:rPr>
          <w:rFonts w:ascii="Arial" w:hAnsi="Arial" w:cs="Arial"/>
          <w:sz w:val="26"/>
          <w:szCs w:val="26"/>
          <w:lang w:val="en-GB"/>
        </w:rPr>
      </w:pPr>
      <w:r>
        <w:rPr>
          <w:rFonts w:ascii="Arial" w:hAnsi="Arial" w:cs="Arial"/>
          <w:sz w:val="26"/>
          <w:szCs w:val="26"/>
          <w:lang w:val="en-GB"/>
        </w:rPr>
        <w:t>For Decision (by committee)</w:t>
      </w:r>
    </w:p>
    <w:p w14:paraId="6DB9B8F2" w14:textId="77777777" w:rsidR="00C275D0" w:rsidRDefault="00C275D0" w:rsidP="00C275D0">
      <w:pPr>
        <w:rPr>
          <w:rFonts w:ascii="Arial" w:hAnsi="Arial" w:cs="Arial"/>
          <w:sz w:val="26"/>
          <w:szCs w:val="26"/>
          <w:lang w:val="en-GB"/>
        </w:rPr>
      </w:pPr>
    </w:p>
    <w:p w14:paraId="08F91454" w14:textId="77777777" w:rsidR="00C275D0" w:rsidRPr="00140A38" w:rsidRDefault="00C275D0" w:rsidP="00C275D0">
      <w:pPr>
        <w:rPr>
          <w:rFonts w:ascii="Arial" w:hAnsi="Arial" w:cs="Arial"/>
          <w:sz w:val="26"/>
          <w:szCs w:val="26"/>
          <w:lang w:val="en-GB"/>
        </w:rPr>
      </w:pPr>
      <w:r>
        <w:rPr>
          <w:rFonts w:ascii="Arial" w:hAnsi="Arial" w:cs="Arial"/>
          <w:sz w:val="26"/>
          <w:szCs w:val="26"/>
          <w:lang w:val="en-GB"/>
        </w:rPr>
        <w:t>All issues presented to the committee by the Executive for information and ratification may be discussed by the committee and they may ask the Executive to reconsider its proposal (which will be minuted</w:t>
      </w:r>
      <w:bookmarkStart w:id="0" w:name="_GoBack"/>
      <w:bookmarkEnd w:id="0"/>
      <w:r>
        <w:rPr>
          <w:rFonts w:ascii="Arial" w:hAnsi="Arial" w:cs="Arial"/>
          <w:sz w:val="26"/>
          <w:szCs w:val="26"/>
          <w:lang w:val="en-GB"/>
        </w:rPr>
        <w:t>).</w:t>
      </w:r>
    </w:p>
    <w:p w14:paraId="568D8A18" w14:textId="77777777" w:rsidR="00EA202F" w:rsidRDefault="00EA202F"/>
    <w:sectPr w:rsidR="00EA202F" w:rsidSect="000727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4621A"/>
    <w:multiLevelType w:val="hybridMultilevel"/>
    <w:tmpl w:val="765AEF3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D0"/>
    <w:rsid w:val="0007276E"/>
    <w:rsid w:val="0035691B"/>
    <w:rsid w:val="00B41FDF"/>
    <w:rsid w:val="00C275D0"/>
    <w:rsid w:val="00EA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8A4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McGuire</dc:creator>
  <cp:keywords/>
  <dc:description/>
  <cp:lastModifiedBy>Barry McGuire</cp:lastModifiedBy>
  <cp:revision>2</cp:revision>
  <dcterms:created xsi:type="dcterms:W3CDTF">2016-10-10T15:53:00Z</dcterms:created>
  <dcterms:modified xsi:type="dcterms:W3CDTF">2016-11-02T15:34:00Z</dcterms:modified>
</cp:coreProperties>
</file>